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371" w:rsidRDefault="005B5371" w:rsidP="00BC2B35">
      <w:pPr>
        <w:spacing w:after="0"/>
        <w:jc w:val="both"/>
        <w:rPr>
          <w:rFonts w:cs="Times New Roman"/>
          <w:color w:val="000000"/>
          <w:sz w:val="24"/>
          <w:szCs w:val="24"/>
        </w:rPr>
      </w:pPr>
      <w:r w:rsidRPr="005B5371">
        <w:rPr>
          <w:rFonts w:cs="Times New Roman"/>
          <w:color w:val="000000"/>
          <w:sz w:val="24"/>
          <w:szCs w:val="24"/>
        </w:rPr>
        <w:t xml:space="preserve">В связи с временным отключением платформы </w:t>
      </w:r>
      <w:hyperlink r:id="rId4" w:history="1">
        <w:r w:rsidRPr="00A06032">
          <w:rPr>
            <w:rStyle w:val="a4"/>
            <w:rFonts w:cs="Times New Roman"/>
            <w:sz w:val="24"/>
            <w:szCs w:val="24"/>
          </w:rPr>
          <w:t>https://hr-nobd.edu.kz/</w:t>
        </w:r>
      </w:hyperlink>
      <w:r w:rsidRPr="005B5371">
        <w:rPr>
          <w:rFonts w:cs="Times New Roman"/>
          <w:color w:val="000000"/>
          <w:sz w:val="24"/>
          <w:szCs w:val="24"/>
        </w:rPr>
        <w:t xml:space="preserve"> по техническим причинам конкурс на указанные вакантные должности будет проведен повторно в бумажном формате.</w:t>
      </w:r>
    </w:p>
    <w:p w:rsidR="00BC2B35" w:rsidRPr="00F8184A" w:rsidRDefault="00F8184A" w:rsidP="00BC2B35">
      <w:pPr>
        <w:spacing w:after="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КГУ «</w:t>
      </w:r>
      <w:r w:rsidRPr="00F8184A">
        <w:rPr>
          <w:rFonts w:cs="Times New Roman"/>
          <w:color w:val="000000"/>
          <w:sz w:val="24"/>
          <w:szCs w:val="24"/>
        </w:rPr>
        <w:t>Средняя школа №21</w:t>
      </w:r>
      <w:r>
        <w:rPr>
          <w:rFonts w:cs="Times New Roman"/>
          <w:color w:val="000000"/>
          <w:sz w:val="24"/>
          <w:szCs w:val="24"/>
        </w:rPr>
        <w:t>»</w:t>
      </w:r>
      <w:r w:rsidRPr="00F8184A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F8184A">
        <w:rPr>
          <w:rFonts w:cs="Times New Roman"/>
          <w:color w:val="000000"/>
          <w:sz w:val="24"/>
          <w:szCs w:val="24"/>
        </w:rPr>
        <w:t>акимата</w:t>
      </w:r>
      <w:proofErr w:type="spellEnd"/>
      <w:r w:rsidRPr="00F8184A">
        <w:rPr>
          <w:rFonts w:cs="Times New Roman"/>
          <w:color w:val="000000"/>
          <w:sz w:val="24"/>
          <w:szCs w:val="24"/>
        </w:rPr>
        <w:t xml:space="preserve"> города Астаны объявляет конкурс на вакантные и временно вакантные должности</w:t>
      </w:r>
      <w:r w:rsidR="005B5371">
        <w:rPr>
          <w:rFonts w:cs="Times New Roman"/>
          <w:color w:val="000000"/>
          <w:sz w:val="24"/>
          <w:szCs w:val="24"/>
        </w:rPr>
        <w:t xml:space="preserve">. </w:t>
      </w:r>
      <w:r w:rsidR="005B5371" w:rsidRPr="005B5371">
        <w:rPr>
          <w:rFonts w:cs="Times New Roman"/>
          <w:color w:val="000000"/>
          <w:sz w:val="24"/>
          <w:szCs w:val="24"/>
        </w:rPr>
        <w:t>Срок приема документов для участия в конкурсе</w:t>
      </w:r>
      <w:r w:rsidR="005B5371">
        <w:rPr>
          <w:rFonts w:cs="Times New Roman"/>
          <w:color w:val="000000"/>
          <w:sz w:val="24"/>
          <w:szCs w:val="24"/>
        </w:rPr>
        <w:t xml:space="preserve"> с </w:t>
      </w:r>
      <w:r w:rsidRPr="00F8184A">
        <w:rPr>
          <w:rFonts w:cs="Times New Roman"/>
          <w:color w:val="000000"/>
          <w:sz w:val="24"/>
          <w:szCs w:val="24"/>
        </w:rPr>
        <w:t>12.08</w:t>
      </w:r>
      <w:r w:rsidR="005B5371">
        <w:rPr>
          <w:rFonts w:cs="Times New Roman"/>
          <w:color w:val="000000"/>
          <w:sz w:val="24"/>
          <w:szCs w:val="24"/>
        </w:rPr>
        <w:t xml:space="preserve"> по 19.08.2025 года.</w:t>
      </w:r>
    </w:p>
    <w:p w:rsidR="00F8184A" w:rsidRDefault="00F8184A" w:rsidP="00BC2B35">
      <w:pPr>
        <w:spacing w:after="0"/>
        <w:jc w:val="both"/>
        <w:rPr>
          <w:rFonts w:cs="Times New Roman"/>
          <w:sz w:val="24"/>
          <w:szCs w:val="24"/>
        </w:rPr>
      </w:pPr>
    </w:p>
    <w:p w:rsidR="00F8184A" w:rsidRPr="00F8184A" w:rsidRDefault="00F8184A" w:rsidP="00BC2B35">
      <w:pPr>
        <w:spacing w:after="0"/>
        <w:jc w:val="both"/>
        <w:rPr>
          <w:rFonts w:cs="Times New Roman"/>
          <w:sz w:val="24"/>
          <w:szCs w:val="24"/>
        </w:rPr>
      </w:pPr>
    </w:p>
    <w:p w:rsidR="00BC2B35" w:rsidRPr="00F8184A" w:rsidRDefault="00F8184A" w:rsidP="00BC2B35">
      <w:pPr>
        <w:spacing w:after="0"/>
        <w:jc w:val="both"/>
        <w:rPr>
          <w:rFonts w:cs="Times New Roman"/>
          <w:sz w:val="24"/>
          <w:szCs w:val="24"/>
          <w:lang w:val="kk-KZ"/>
        </w:rPr>
      </w:pPr>
      <w:r>
        <w:rPr>
          <w:rFonts w:cs="Times New Roman"/>
          <w:color w:val="000000"/>
          <w:sz w:val="24"/>
          <w:szCs w:val="24"/>
        </w:rPr>
        <w:t>КГУ «</w:t>
      </w:r>
      <w:r w:rsidRPr="00F8184A">
        <w:rPr>
          <w:rFonts w:cs="Times New Roman"/>
          <w:color w:val="000000"/>
          <w:sz w:val="24"/>
          <w:szCs w:val="24"/>
        </w:rPr>
        <w:t>Средняя школа №21</w:t>
      </w:r>
      <w:r>
        <w:rPr>
          <w:rFonts w:cs="Times New Roman"/>
          <w:color w:val="000000"/>
          <w:sz w:val="24"/>
          <w:szCs w:val="24"/>
        </w:rPr>
        <w:t>»</w:t>
      </w:r>
      <w:r w:rsidRPr="00F8184A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F8184A">
        <w:rPr>
          <w:rFonts w:cs="Times New Roman"/>
          <w:color w:val="000000"/>
          <w:sz w:val="24"/>
          <w:szCs w:val="24"/>
        </w:rPr>
        <w:t>акимата</w:t>
      </w:r>
      <w:proofErr w:type="spellEnd"/>
      <w:r w:rsidRPr="00F8184A">
        <w:rPr>
          <w:rFonts w:cs="Times New Roman"/>
          <w:color w:val="000000"/>
          <w:sz w:val="24"/>
          <w:szCs w:val="24"/>
        </w:rPr>
        <w:t xml:space="preserve"> города Астаны сообщает, что прием на работу педагогов на конкурсной основе производится в соответствии с требованиями совместного приказа </w:t>
      </w:r>
      <w:r>
        <w:rPr>
          <w:rFonts w:cs="Times New Roman"/>
          <w:color w:val="000000"/>
          <w:sz w:val="24"/>
          <w:szCs w:val="24"/>
        </w:rPr>
        <w:t>М</w:t>
      </w:r>
      <w:r w:rsidRPr="00F8184A">
        <w:rPr>
          <w:rFonts w:cs="Times New Roman"/>
          <w:color w:val="000000"/>
          <w:sz w:val="24"/>
          <w:szCs w:val="24"/>
        </w:rPr>
        <w:t xml:space="preserve">инистра образования Республики Казахстан от 31 марта 2025 года №57 и </w:t>
      </w:r>
      <w:r>
        <w:rPr>
          <w:rFonts w:cs="Times New Roman"/>
          <w:color w:val="000000"/>
          <w:sz w:val="24"/>
          <w:szCs w:val="24"/>
        </w:rPr>
        <w:t>М</w:t>
      </w:r>
      <w:r w:rsidRPr="00F8184A">
        <w:rPr>
          <w:rFonts w:cs="Times New Roman"/>
          <w:color w:val="000000"/>
          <w:sz w:val="24"/>
          <w:szCs w:val="24"/>
        </w:rPr>
        <w:t>инистра труда и социальной защиты населения Республики Казахстан от 31 марта 2025 года №96.</w:t>
      </w:r>
    </w:p>
    <w:p w:rsidR="00BC2B35" w:rsidRPr="00DE04C7" w:rsidRDefault="00DE04C7" w:rsidP="00BC2B35">
      <w:pPr>
        <w:spacing w:after="0"/>
        <w:jc w:val="both"/>
        <w:rPr>
          <w:rFonts w:cs="Times New Roman"/>
          <w:sz w:val="32"/>
          <w:szCs w:val="24"/>
          <w:lang w:val="kk-KZ"/>
        </w:rPr>
      </w:pPr>
      <w:r w:rsidRPr="00DE04C7">
        <w:rPr>
          <w:rFonts w:cs="Times New Roman"/>
          <w:color w:val="000000"/>
          <w:spacing w:val="2"/>
          <w:sz w:val="24"/>
          <w:szCs w:val="20"/>
          <w:shd w:val="clear" w:color="auto" w:fill="FFFFFF"/>
        </w:rPr>
        <w:t>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:rsidR="005B5371" w:rsidRPr="005B5371" w:rsidRDefault="005B5371" w:rsidP="005B5371">
      <w:pPr>
        <w:pStyle w:val="a5"/>
        <w:shd w:val="clear" w:color="auto" w:fill="FFFFFF"/>
        <w:spacing w:before="0" w:beforeAutospacing="0" w:after="0" w:afterAutospacing="0" w:line="285" w:lineRule="atLeast"/>
        <w:textAlignment w:val="baseline"/>
        <w:rPr>
          <w:color w:val="000000"/>
          <w:spacing w:val="2"/>
          <w:szCs w:val="20"/>
        </w:rPr>
      </w:pPr>
      <w:r w:rsidRPr="005B5371">
        <w:rPr>
          <w:color w:val="000000"/>
          <w:spacing w:val="2"/>
          <w:szCs w:val="20"/>
        </w:rPr>
        <w:t> 1) заявление об участии в конкурсе с указанием перечня прилагаемых документов по форме согласно </w:t>
      </w:r>
      <w:hyperlink r:id="rId5" w:anchor="z277" w:history="1">
        <w:r w:rsidRPr="005B5371">
          <w:rPr>
            <w:rStyle w:val="a4"/>
            <w:color w:val="073A5E"/>
            <w:spacing w:val="2"/>
            <w:szCs w:val="20"/>
          </w:rPr>
          <w:t>приложению 3</w:t>
        </w:r>
      </w:hyperlink>
      <w:r w:rsidRPr="005B5371">
        <w:rPr>
          <w:color w:val="000000"/>
          <w:spacing w:val="2"/>
          <w:szCs w:val="20"/>
        </w:rPr>
        <w:t> к настоящим Правилам;</w:t>
      </w:r>
    </w:p>
    <w:p w:rsidR="005B5371" w:rsidRPr="005B5371" w:rsidRDefault="005B5371" w:rsidP="005B5371">
      <w:pPr>
        <w:pStyle w:val="a5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  <w:szCs w:val="20"/>
        </w:rPr>
      </w:pPr>
      <w:r w:rsidRPr="005B5371">
        <w:rPr>
          <w:color w:val="000000"/>
          <w:spacing w:val="2"/>
          <w:szCs w:val="20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5B5371" w:rsidRPr="005B5371" w:rsidRDefault="005B5371" w:rsidP="005B5371">
      <w:pPr>
        <w:pStyle w:val="a5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  <w:szCs w:val="20"/>
        </w:rPr>
      </w:pPr>
      <w:r w:rsidRPr="005B5371">
        <w:rPr>
          <w:color w:val="000000"/>
          <w:spacing w:val="2"/>
          <w:szCs w:val="20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5B5371" w:rsidRPr="005B5371" w:rsidRDefault="005B5371" w:rsidP="005B5371">
      <w:pPr>
        <w:pStyle w:val="a5"/>
        <w:shd w:val="clear" w:color="auto" w:fill="FFFFFF"/>
        <w:spacing w:before="0" w:beforeAutospacing="0" w:after="0" w:afterAutospacing="0" w:line="285" w:lineRule="atLeast"/>
        <w:textAlignment w:val="baseline"/>
        <w:rPr>
          <w:color w:val="000000"/>
          <w:spacing w:val="2"/>
          <w:szCs w:val="20"/>
        </w:rPr>
      </w:pPr>
      <w:r w:rsidRPr="005B5371">
        <w:rPr>
          <w:color w:val="000000"/>
          <w:spacing w:val="2"/>
          <w:szCs w:val="20"/>
        </w:rPr>
        <w:t>      4) копии документов об образовании в соответствии с предъявляемыми к должности квалификационными требованиями, утвержденными </w:t>
      </w:r>
      <w:hyperlink r:id="rId6" w:anchor="z1047" w:history="1">
        <w:r w:rsidRPr="005B5371">
          <w:rPr>
            <w:rStyle w:val="a4"/>
            <w:color w:val="073A5E"/>
            <w:spacing w:val="2"/>
            <w:szCs w:val="20"/>
          </w:rPr>
          <w:t>Типовыми квалификационными характеристиками</w:t>
        </w:r>
      </w:hyperlink>
      <w:r w:rsidRPr="005B5371">
        <w:rPr>
          <w:color w:val="000000"/>
          <w:spacing w:val="2"/>
          <w:szCs w:val="20"/>
        </w:rPr>
        <w:t>;</w:t>
      </w:r>
    </w:p>
    <w:p w:rsidR="005B5371" w:rsidRPr="005B5371" w:rsidRDefault="005B5371" w:rsidP="005B5371">
      <w:pPr>
        <w:pStyle w:val="a5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  <w:szCs w:val="20"/>
        </w:rPr>
      </w:pPr>
      <w:r w:rsidRPr="005B5371">
        <w:rPr>
          <w:color w:val="000000"/>
          <w:spacing w:val="2"/>
          <w:szCs w:val="20"/>
        </w:rPr>
        <w:t>      5) копия документа, подтверждающую трудовую деятельность (при наличии);</w:t>
      </w:r>
    </w:p>
    <w:p w:rsidR="005B5371" w:rsidRPr="005B5371" w:rsidRDefault="005B5371" w:rsidP="005B5371">
      <w:pPr>
        <w:pStyle w:val="a5"/>
        <w:shd w:val="clear" w:color="auto" w:fill="FFFFFF"/>
        <w:spacing w:before="0" w:beforeAutospacing="0" w:after="0" w:afterAutospacing="0" w:line="285" w:lineRule="atLeast"/>
        <w:textAlignment w:val="baseline"/>
        <w:rPr>
          <w:color w:val="000000"/>
          <w:spacing w:val="2"/>
          <w:szCs w:val="20"/>
        </w:rPr>
      </w:pPr>
      <w:r w:rsidRPr="005B5371">
        <w:rPr>
          <w:color w:val="000000"/>
          <w:spacing w:val="2"/>
          <w:szCs w:val="20"/>
        </w:rPr>
        <w:t>      6) </w:t>
      </w:r>
      <w:hyperlink r:id="rId7" w:anchor="z28010" w:history="1">
        <w:r w:rsidRPr="005B5371">
          <w:rPr>
            <w:rStyle w:val="a4"/>
            <w:color w:val="073A5E"/>
            <w:spacing w:val="2"/>
            <w:szCs w:val="20"/>
          </w:rPr>
          <w:t>справка</w:t>
        </w:r>
      </w:hyperlink>
      <w:r w:rsidRPr="005B5371">
        <w:rPr>
          <w:color w:val="000000"/>
          <w:spacing w:val="2"/>
          <w:szCs w:val="20"/>
        </w:rPr>
        <w:t> 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</w:r>
    </w:p>
    <w:p w:rsidR="005B5371" w:rsidRPr="005B5371" w:rsidRDefault="005B5371" w:rsidP="005B5371">
      <w:pPr>
        <w:pStyle w:val="a5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  <w:szCs w:val="20"/>
        </w:rPr>
      </w:pPr>
      <w:r w:rsidRPr="005B5371">
        <w:rPr>
          <w:color w:val="000000"/>
          <w:spacing w:val="2"/>
          <w:szCs w:val="20"/>
        </w:rPr>
        <w:t>      7) справка об отсутствии динамического наблюдения больных с психическими поведенческими расстройствами;</w:t>
      </w:r>
    </w:p>
    <w:p w:rsidR="005B5371" w:rsidRPr="005B5371" w:rsidRDefault="005B5371" w:rsidP="005B5371">
      <w:pPr>
        <w:pStyle w:val="a5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  <w:szCs w:val="20"/>
        </w:rPr>
      </w:pPr>
      <w:r w:rsidRPr="005B5371">
        <w:rPr>
          <w:color w:val="000000"/>
          <w:spacing w:val="2"/>
          <w:szCs w:val="20"/>
        </w:rPr>
        <w:t>      8) справка об отсутствии динамического наблюдения наркологических больных;</w:t>
      </w:r>
    </w:p>
    <w:p w:rsidR="005B5371" w:rsidRPr="005B5371" w:rsidRDefault="005B5371" w:rsidP="005B5371">
      <w:pPr>
        <w:pStyle w:val="a5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  <w:szCs w:val="20"/>
        </w:rPr>
      </w:pPr>
      <w:r w:rsidRPr="005B5371">
        <w:rPr>
          <w:color w:val="000000"/>
          <w:spacing w:val="2"/>
          <w:szCs w:val="20"/>
        </w:rPr>
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5B5371" w:rsidRPr="005B5371" w:rsidRDefault="005B5371" w:rsidP="005B5371">
      <w:pPr>
        <w:pStyle w:val="a5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  <w:szCs w:val="20"/>
          <w:lang w:val="en-US"/>
        </w:rPr>
      </w:pPr>
      <w:r w:rsidRPr="005B5371">
        <w:rPr>
          <w:color w:val="000000"/>
          <w:spacing w:val="2"/>
          <w:szCs w:val="20"/>
        </w:rPr>
        <w:t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5B5371">
        <w:rPr>
          <w:color w:val="000000"/>
          <w:spacing w:val="2"/>
          <w:szCs w:val="20"/>
        </w:rPr>
        <w:t>Certificatein</w:t>
      </w:r>
      <w:proofErr w:type="spellEnd"/>
      <w:r w:rsidRPr="005B5371">
        <w:rPr>
          <w:color w:val="000000"/>
          <w:spacing w:val="2"/>
          <w:szCs w:val="20"/>
        </w:rPr>
        <w:t xml:space="preserve"> </w:t>
      </w:r>
      <w:proofErr w:type="spellStart"/>
      <w:r w:rsidRPr="005B5371">
        <w:rPr>
          <w:color w:val="000000"/>
          <w:spacing w:val="2"/>
          <w:szCs w:val="20"/>
        </w:rPr>
        <w:t>English</w:t>
      </w:r>
      <w:proofErr w:type="spellEnd"/>
      <w:r w:rsidRPr="005B5371">
        <w:rPr>
          <w:color w:val="000000"/>
          <w:spacing w:val="2"/>
          <w:szCs w:val="20"/>
        </w:rPr>
        <w:t xml:space="preserve"> </w:t>
      </w:r>
      <w:proofErr w:type="spellStart"/>
      <w:r w:rsidRPr="005B5371">
        <w:rPr>
          <w:color w:val="000000"/>
          <w:spacing w:val="2"/>
          <w:szCs w:val="20"/>
        </w:rPr>
        <w:t>Language</w:t>
      </w:r>
      <w:proofErr w:type="spellEnd"/>
      <w:r w:rsidRPr="005B5371">
        <w:rPr>
          <w:color w:val="000000"/>
          <w:spacing w:val="2"/>
          <w:szCs w:val="20"/>
        </w:rPr>
        <w:t xml:space="preserve"> </w:t>
      </w:r>
      <w:proofErr w:type="spellStart"/>
      <w:r w:rsidRPr="005B5371">
        <w:rPr>
          <w:color w:val="000000"/>
          <w:spacing w:val="2"/>
          <w:szCs w:val="20"/>
        </w:rPr>
        <w:t>Teaching</w:t>
      </w:r>
      <w:proofErr w:type="spellEnd"/>
      <w:r w:rsidRPr="005B5371">
        <w:rPr>
          <w:color w:val="000000"/>
          <w:spacing w:val="2"/>
          <w:szCs w:val="20"/>
        </w:rPr>
        <w:t xml:space="preserve"> </w:t>
      </w:r>
      <w:proofErr w:type="spellStart"/>
      <w:r w:rsidRPr="005B5371">
        <w:rPr>
          <w:color w:val="000000"/>
          <w:spacing w:val="2"/>
          <w:szCs w:val="20"/>
        </w:rPr>
        <w:t>to</w:t>
      </w:r>
      <w:proofErr w:type="spellEnd"/>
      <w:r w:rsidRPr="005B5371">
        <w:rPr>
          <w:color w:val="000000"/>
          <w:spacing w:val="2"/>
          <w:szCs w:val="20"/>
        </w:rPr>
        <w:t xml:space="preserve"> </w:t>
      </w:r>
      <w:proofErr w:type="spellStart"/>
      <w:r w:rsidRPr="005B5371">
        <w:rPr>
          <w:color w:val="000000"/>
          <w:spacing w:val="2"/>
          <w:szCs w:val="20"/>
        </w:rPr>
        <w:t>Adults</w:t>
      </w:r>
      <w:proofErr w:type="spellEnd"/>
      <w:r w:rsidRPr="005B5371">
        <w:rPr>
          <w:color w:val="000000"/>
          <w:spacing w:val="2"/>
          <w:szCs w:val="20"/>
        </w:rPr>
        <w:t xml:space="preserve">. </w:t>
      </w:r>
      <w:r w:rsidRPr="005B5371">
        <w:rPr>
          <w:color w:val="000000"/>
          <w:spacing w:val="2"/>
          <w:szCs w:val="20"/>
          <w:lang w:val="en-US"/>
        </w:rPr>
        <w:t xml:space="preserve">Cambridge) PASS A; DELTA (Diploma in English Language Teaching to Adults) Pass and above, </w:t>
      </w:r>
      <w:r w:rsidRPr="005B5371">
        <w:rPr>
          <w:color w:val="000000"/>
          <w:spacing w:val="2"/>
          <w:szCs w:val="20"/>
        </w:rPr>
        <w:t>или</w:t>
      </w:r>
      <w:r w:rsidRPr="005B5371">
        <w:rPr>
          <w:color w:val="000000"/>
          <w:spacing w:val="2"/>
          <w:szCs w:val="20"/>
          <w:lang w:val="en-US"/>
        </w:rPr>
        <w:t xml:space="preserve"> </w:t>
      </w:r>
      <w:proofErr w:type="spellStart"/>
      <w:r w:rsidRPr="005B5371">
        <w:rPr>
          <w:color w:val="000000"/>
          <w:spacing w:val="2"/>
          <w:szCs w:val="20"/>
        </w:rPr>
        <w:t>айелтс</w:t>
      </w:r>
      <w:proofErr w:type="spellEnd"/>
      <w:r w:rsidRPr="005B5371">
        <w:rPr>
          <w:color w:val="000000"/>
          <w:spacing w:val="2"/>
          <w:szCs w:val="20"/>
          <w:lang w:val="en-US"/>
        </w:rPr>
        <w:t xml:space="preserve"> (IELTS) – 6</w:t>
      </w:r>
      <w:proofErr w:type="gramStart"/>
      <w:r w:rsidRPr="005B5371">
        <w:rPr>
          <w:color w:val="000000"/>
          <w:spacing w:val="2"/>
          <w:szCs w:val="20"/>
          <w:lang w:val="en-US"/>
        </w:rPr>
        <w:t>,5</w:t>
      </w:r>
      <w:proofErr w:type="gramEnd"/>
      <w:r w:rsidRPr="005B5371">
        <w:rPr>
          <w:color w:val="000000"/>
          <w:spacing w:val="2"/>
          <w:szCs w:val="20"/>
          <w:lang w:val="en-US"/>
        </w:rPr>
        <w:t xml:space="preserve"> </w:t>
      </w:r>
      <w:r w:rsidRPr="005B5371">
        <w:rPr>
          <w:color w:val="000000"/>
          <w:spacing w:val="2"/>
          <w:szCs w:val="20"/>
        </w:rPr>
        <w:t>баллов</w:t>
      </w:r>
      <w:r w:rsidRPr="005B5371">
        <w:rPr>
          <w:color w:val="000000"/>
          <w:spacing w:val="2"/>
          <w:szCs w:val="20"/>
          <w:lang w:val="en-US"/>
        </w:rPr>
        <w:t xml:space="preserve">; </w:t>
      </w:r>
      <w:r w:rsidRPr="005B5371">
        <w:rPr>
          <w:color w:val="000000"/>
          <w:spacing w:val="2"/>
          <w:szCs w:val="20"/>
        </w:rPr>
        <w:t>или</w:t>
      </w:r>
      <w:r w:rsidRPr="005B5371">
        <w:rPr>
          <w:color w:val="000000"/>
          <w:spacing w:val="2"/>
          <w:szCs w:val="20"/>
          <w:lang w:val="en-US"/>
        </w:rPr>
        <w:t xml:space="preserve"> </w:t>
      </w:r>
      <w:proofErr w:type="spellStart"/>
      <w:r w:rsidRPr="005B5371">
        <w:rPr>
          <w:color w:val="000000"/>
          <w:spacing w:val="2"/>
          <w:szCs w:val="20"/>
        </w:rPr>
        <w:t>тойфл</w:t>
      </w:r>
      <w:proofErr w:type="spellEnd"/>
      <w:r w:rsidRPr="005B5371">
        <w:rPr>
          <w:color w:val="000000"/>
          <w:spacing w:val="2"/>
          <w:szCs w:val="20"/>
          <w:lang w:val="en-US"/>
        </w:rPr>
        <w:t xml:space="preserve"> (TOEFL) (</w:t>
      </w:r>
      <w:r w:rsidRPr="005B5371">
        <w:rPr>
          <w:color w:val="000000"/>
          <w:spacing w:val="2"/>
          <w:szCs w:val="20"/>
        </w:rPr>
        <w:t>і</w:t>
      </w:r>
      <w:proofErr w:type="spellStart"/>
      <w:r w:rsidRPr="005B5371">
        <w:rPr>
          <w:color w:val="000000"/>
          <w:spacing w:val="2"/>
          <w:szCs w:val="20"/>
          <w:lang w:val="en-US"/>
        </w:rPr>
        <w:t>nternet</w:t>
      </w:r>
      <w:proofErr w:type="spellEnd"/>
      <w:r w:rsidRPr="005B5371">
        <w:rPr>
          <w:color w:val="000000"/>
          <w:spacing w:val="2"/>
          <w:szCs w:val="20"/>
          <w:lang w:val="en-US"/>
        </w:rPr>
        <w:t xml:space="preserve"> Based Test (</w:t>
      </w:r>
      <w:r w:rsidRPr="005B5371">
        <w:rPr>
          <w:color w:val="000000"/>
          <w:spacing w:val="2"/>
          <w:szCs w:val="20"/>
        </w:rPr>
        <w:t>і</w:t>
      </w:r>
      <w:r w:rsidRPr="005B5371">
        <w:rPr>
          <w:color w:val="000000"/>
          <w:spacing w:val="2"/>
          <w:szCs w:val="20"/>
          <w:lang w:val="en-US"/>
        </w:rPr>
        <w:t xml:space="preserve">BT)) – 60 – 65 </w:t>
      </w:r>
      <w:r w:rsidRPr="005B5371">
        <w:rPr>
          <w:color w:val="000000"/>
          <w:spacing w:val="2"/>
          <w:szCs w:val="20"/>
        </w:rPr>
        <w:t>баллов</w:t>
      </w:r>
      <w:r w:rsidRPr="005B5371">
        <w:rPr>
          <w:color w:val="000000"/>
          <w:spacing w:val="2"/>
          <w:szCs w:val="20"/>
          <w:lang w:val="en-US"/>
        </w:rPr>
        <w:t>;</w:t>
      </w:r>
    </w:p>
    <w:p w:rsidR="005B5371" w:rsidRPr="005B5371" w:rsidRDefault="005B5371" w:rsidP="005B5371">
      <w:pPr>
        <w:pStyle w:val="a5"/>
        <w:shd w:val="clear" w:color="auto" w:fill="FFFFFF"/>
        <w:spacing w:before="0" w:beforeAutospacing="0" w:after="0" w:afterAutospacing="0" w:line="285" w:lineRule="atLeast"/>
        <w:textAlignment w:val="baseline"/>
        <w:rPr>
          <w:color w:val="000000"/>
          <w:spacing w:val="2"/>
          <w:szCs w:val="20"/>
        </w:rPr>
      </w:pPr>
      <w:r w:rsidRPr="005B5371">
        <w:rPr>
          <w:color w:val="000000"/>
          <w:spacing w:val="2"/>
          <w:szCs w:val="20"/>
          <w:lang w:val="en-US"/>
        </w:rPr>
        <w:lastRenderedPageBreak/>
        <w:t xml:space="preserve">      </w:t>
      </w:r>
      <w:r w:rsidRPr="005B5371">
        <w:rPr>
          <w:color w:val="000000"/>
          <w:spacing w:val="2"/>
          <w:szCs w:val="20"/>
        </w:rPr>
        <w:t>11) заполненный Оценочный лист кандидата на вакантную или временно вакантную должность педагога по форме согласно </w:t>
      </w:r>
      <w:hyperlink r:id="rId8" w:anchor="z347" w:history="1">
        <w:r w:rsidRPr="005B5371">
          <w:rPr>
            <w:rStyle w:val="a4"/>
            <w:color w:val="073A5E"/>
            <w:spacing w:val="2"/>
            <w:szCs w:val="20"/>
          </w:rPr>
          <w:t>приложениям 12</w:t>
        </w:r>
      </w:hyperlink>
      <w:r w:rsidRPr="005B5371">
        <w:rPr>
          <w:color w:val="000000"/>
          <w:spacing w:val="2"/>
          <w:szCs w:val="20"/>
        </w:rPr>
        <w:t>, </w:t>
      </w:r>
      <w:hyperlink r:id="rId9" w:anchor="z402" w:history="1">
        <w:r w:rsidRPr="005B5371">
          <w:rPr>
            <w:rStyle w:val="a4"/>
            <w:color w:val="073A5E"/>
            <w:spacing w:val="2"/>
            <w:szCs w:val="20"/>
          </w:rPr>
          <w:t>13</w:t>
        </w:r>
      </w:hyperlink>
      <w:r w:rsidRPr="005B5371">
        <w:rPr>
          <w:color w:val="000000"/>
          <w:spacing w:val="2"/>
          <w:szCs w:val="20"/>
        </w:rPr>
        <w:t> к настоящим Правилам.</w:t>
      </w:r>
    </w:p>
    <w:p w:rsidR="005B5371" w:rsidRPr="005B5371" w:rsidRDefault="005B5371" w:rsidP="005B5371">
      <w:pPr>
        <w:pStyle w:val="a5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  <w:szCs w:val="20"/>
        </w:rPr>
      </w:pPr>
      <w:r w:rsidRPr="005B5371">
        <w:rPr>
          <w:color w:val="000000"/>
          <w:spacing w:val="2"/>
          <w:szCs w:val="20"/>
        </w:rPr>
        <w:t>      12) рекомендательное письмо с места работы (по должности педагога), учебы.</w:t>
      </w:r>
    </w:p>
    <w:p w:rsidR="005B5371" w:rsidRPr="005B5371" w:rsidRDefault="005B5371" w:rsidP="00BC2B35">
      <w:pPr>
        <w:spacing w:after="0"/>
        <w:jc w:val="both"/>
        <w:rPr>
          <w:rFonts w:cs="Times New Roman"/>
          <w:sz w:val="24"/>
          <w:szCs w:val="24"/>
        </w:rPr>
      </w:pPr>
    </w:p>
    <w:p w:rsidR="00F8184A" w:rsidRPr="00F8184A" w:rsidRDefault="00F8184A" w:rsidP="00BC2B35">
      <w:pPr>
        <w:spacing w:after="0"/>
        <w:jc w:val="both"/>
        <w:rPr>
          <w:rFonts w:cs="Times New Roman"/>
          <w:sz w:val="24"/>
          <w:szCs w:val="24"/>
          <w:lang w:val="kk-KZ"/>
        </w:rPr>
      </w:pP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1559"/>
        <w:gridCol w:w="2410"/>
        <w:gridCol w:w="1843"/>
      </w:tblGrid>
      <w:tr w:rsidR="00A96FCD" w:rsidRPr="00F8184A" w:rsidTr="00F8184A">
        <w:tc>
          <w:tcPr>
            <w:tcW w:w="562" w:type="dxa"/>
          </w:tcPr>
          <w:p w:rsidR="00BC2B35" w:rsidRPr="00F8184A" w:rsidRDefault="00BC2B35" w:rsidP="00BC2B3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8184A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BC2B35" w:rsidRPr="00F8184A" w:rsidRDefault="00331804" w:rsidP="00BC2B35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F8184A">
              <w:rPr>
                <w:rFonts w:cs="Times New Roman"/>
                <w:b/>
                <w:sz w:val="24"/>
                <w:szCs w:val="24"/>
                <w:lang w:val="kk-KZ"/>
              </w:rPr>
              <w:t>Наименование вакантной должности</w:t>
            </w:r>
          </w:p>
        </w:tc>
        <w:tc>
          <w:tcPr>
            <w:tcW w:w="1559" w:type="dxa"/>
          </w:tcPr>
          <w:p w:rsidR="00BC2B35" w:rsidRPr="00F8184A" w:rsidRDefault="00331804" w:rsidP="00BC2B35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F8184A">
              <w:rPr>
                <w:rFonts w:cs="Times New Roman"/>
                <w:b/>
                <w:sz w:val="24"/>
                <w:szCs w:val="24"/>
                <w:lang w:val="kk-KZ"/>
              </w:rPr>
              <w:t xml:space="preserve">Нагрузка </w:t>
            </w:r>
          </w:p>
        </w:tc>
        <w:tc>
          <w:tcPr>
            <w:tcW w:w="2410" w:type="dxa"/>
          </w:tcPr>
          <w:p w:rsidR="00BC2B35" w:rsidRPr="00F8184A" w:rsidRDefault="00331804" w:rsidP="00BC2B35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F8184A">
              <w:rPr>
                <w:rFonts w:cs="Times New Roman"/>
                <w:b/>
                <w:sz w:val="24"/>
                <w:szCs w:val="24"/>
                <w:lang w:val="kk-KZ"/>
              </w:rPr>
              <w:t>Язык обучения</w:t>
            </w:r>
          </w:p>
        </w:tc>
        <w:tc>
          <w:tcPr>
            <w:tcW w:w="1843" w:type="dxa"/>
          </w:tcPr>
          <w:p w:rsidR="00BC2B35" w:rsidRDefault="00331804" w:rsidP="00331804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F8184A">
              <w:rPr>
                <w:rFonts w:cs="Times New Roman"/>
                <w:b/>
                <w:sz w:val="24"/>
                <w:szCs w:val="24"/>
                <w:lang w:val="kk-KZ"/>
              </w:rPr>
              <w:t>Постоянная</w:t>
            </w:r>
            <w:r w:rsidRPr="00F8184A">
              <w:rPr>
                <w:rFonts w:cs="Times New Roman"/>
                <w:b/>
                <w:sz w:val="24"/>
                <w:szCs w:val="24"/>
                <w:lang w:val="en-US"/>
              </w:rPr>
              <w:t>/</w:t>
            </w:r>
            <w:r w:rsidRPr="00F8184A">
              <w:rPr>
                <w:rFonts w:cs="Times New Roman"/>
                <w:b/>
                <w:sz w:val="24"/>
                <w:szCs w:val="24"/>
                <w:lang w:val="kk-KZ"/>
              </w:rPr>
              <w:t xml:space="preserve"> временная</w:t>
            </w:r>
          </w:p>
          <w:p w:rsidR="005B5371" w:rsidRPr="00F8184A" w:rsidRDefault="005B5371" w:rsidP="00331804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</w:tc>
      </w:tr>
      <w:tr w:rsidR="00F8184A" w:rsidRPr="00F8184A" w:rsidTr="00F8184A">
        <w:tc>
          <w:tcPr>
            <w:tcW w:w="562" w:type="dxa"/>
          </w:tcPr>
          <w:p w:rsidR="00F8184A" w:rsidRPr="00F8184A" w:rsidRDefault="00F8184A" w:rsidP="000F02E7">
            <w:pPr>
              <w:jc w:val="both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402" w:type="dxa"/>
          </w:tcPr>
          <w:p w:rsidR="00F8184A" w:rsidRPr="00F8184A" w:rsidRDefault="00F8184A" w:rsidP="000F02E7">
            <w:pPr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F8184A">
              <w:rPr>
                <w:rFonts w:cs="Times New Roman"/>
                <w:b/>
                <w:sz w:val="24"/>
                <w:szCs w:val="24"/>
                <w:lang w:val="kk-KZ"/>
              </w:rPr>
              <w:t>Заместитель директора по научно-методической работе</w:t>
            </w:r>
          </w:p>
        </w:tc>
        <w:tc>
          <w:tcPr>
            <w:tcW w:w="1559" w:type="dxa"/>
          </w:tcPr>
          <w:p w:rsidR="00F8184A" w:rsidRPr="00F8184A" w:rsidRDefault="00F8184A" w:rsidP="000F02E7">
            <w:pPr>
              <w:jc w:val="both"/>
              <w:rPr>
                <w:rFonts w:cs="Times New Roman"/>
                <w:sz w:val="24"/>
                <w:szCs w:val="24"/>
              </w:rPr>
            </w:pPr>
            <w:r w:rsidRPr="00F8184A">
              <w:rPr>
                <w:rFonts w:cs="Times New Roman"/>
                <w:sz w:val="24"/>
                <w:szCs w:val="24"/>
                <w:lang w:val="kk-KZ"/>
              </w:rPr>
              <w:t>1 единица</w:t>
            </w:r>
          </w:p>
        </w:tc>
        <w:tc>
          <w:tcPr>
            <w:tcW w:w="2410" w:type="dxa"/>
          </w:tcPr>
          <w:p w:rsidR="00F8184A" w:rsidRPr="00F8184A" w:rsidRDefault="00F8184A" w:rsidP="000F02E7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F8184A">
              <w:rPr>
                <w:rFonts w:cs="Times New Roman"/>
                <w:sz w:val="24"/>
                <w:szCs w:val="24"/>
                <w:lang w:val="kk-KZ"/>
              </w:rPr>
              <w:t xml:space="preserve">На казахском и русском языках </w:t>
            </w:r>
          </w:p>
        </w:tc>
        <w:tc>
          <w:tcPr>
            <w:tcW w:w="1843" w:type="dxa"/>
          </w:tcPr>
          <w:p w:rsidR="00F8184A" w:rsidRPr="00F8184A" w:rsidRDefault="00F8184A" w:rsidP="000F02E7">
            <w:pPr>
              <w:rPr>
                <w:rFonts w:cs="Times New Roman"/>
                <w:sz w:val="24"/>
                <w:szCs w:val="24"/>
              </w:rPr>
            </w:pPr>
            <w:r w:rsidRPr="00F8184A">
              <w:rPr>
                <w:rFonts w:cs="Times New Roman"/>
                <w:sz w:val="24"/>
                <w:szCs w:val="24"/>
                <w:lang w:val="kk-KZ"/>
              </w:rPr>
              <w:t xml:space="preserve">Постоянная  </w:t>
            </w:r>
            <w:r w:rsidRPr="00F8184A">
              <w:rPr>
                <w:rFonts w:cs="Times New Roman"/>
                <w:sz w:val="24"/>
                <w:szCs w:val="24"/>
              </w:rPr>
              <w:t>(1</w:t>
            </w:r>
            <w:r w:rsidRPr="00F8184A">
              <w:rPr>
                <w:rFonts w:cs="Times New Roman"/>
                <w:sz w:val="24"/>
                <w:szCs w:val="24"/>
                <w:lang w:val="kk-KZ"/>
              </w:rPr>
              <w:t xml:space="preserve"> единица</w:t>
            </w:r>
            <w:r w:rsidRPr="00F8184A"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F8184A" w:rsidRPr="00F8184A" w:rsidTr="00F8184A">
        <w:tc>
          <w:tcPr>
            <w:tcW w:w="562" w:type="dxa"/>
          </w:tcPr>
          <w:p w:rsidR="00F8184A" w:rsidRPr="00F8184A" w:rsidRDefault="00F8184A" w:rsidP="000F02E7">
            <w:pPr>
              <w:jc w:val="both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402" w:type="dxa"/>
          </w:tcPr>
          <w:p w:rsidR="00F8184A" w:rsidRPr="00F8184A" w:rsidRDefault="00F8184A" w:rsidP="000F02E7">
            <w:pPr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F8184A">
              <w:rPr>
                <w:rFonts w:cs="Times New Roman"/>
                <w:b/>
                <w:sz w:val="24"/>
                <w:szCs w:val="24"/>
                <w:lang w:val="kk-KZ"/>
              </w:rPr>
              <w:t>Заместитель директора по воспитательной работе</w:t>
            </w:r>
          </w:p>
        </w:tc>
        <w:tc>
          <w:tcPr>
            <w:tcW w:w="1559" w:type="dxa"/>
          </w:tcPr>
          <w:p w:rsidR="00F8184A" w:rsidRPr="00F8184A" w:rsidRDefault="00F8184A" w:rsidP="000F02E7">
            <w:pPr>
              <w:jc w:val="both"/>
              <w:rPr>
                <w:rFonts w:cs="Times New Roman"/>
                <w:sz w:val="24"/>
                <w:szCs w:val="24"/>
              </w:rPr>
            </w:pPr>
            <w:r w:rsidRPr="00F8184A">
              <w:rPr>
                <w:rFonts w:cs="Times New Roman"/>
                <w:sz w:val="24"/>
                <w:szCs w:val="24"/>
                <w:lang w:val="kk-KZ"/>
              </w:rPr>
              <w:t>1 единица</w:t>
            </w:r>
          </w:p>
        </w:tc>
        <w:tc>
          <w:tcPr>
            <w:tcW w:w="2410" w:type="dxa"/>
          </w:tcPr>
          <w:p w:rsidR="00F8184A" w:rsidRPr="00F8184A" w:rsidRDefault="00F8184A" w:rsidP="000F02E7">
            <w:pPr>
              <w:rPr>
                <w:rFonts w:cs="Times New Roman"/>
                <w:sz w:val="24"/>
                <w:szCs w:val="24"/>
              </w:rPr>
            </w:pPr>
            <w:r w:rsidRPr="00F8184A">
              <w:rPr>
                <w:rFonts w:cs="Times New Roman"/>
                <w:sz w:val="24"/>
                <w:szCs w:val="24"/>
                <w:lang w:val="kk-KZ"/>
              </w:rPr>
              <w:t xml:space="preserve">На казахском и русском языках </w:t>
            </w:r>
          </w:p>
        </w:tc>
        <w:tc>
          <w:tcPr>
            <w:tcW w:w="1843" w:type="dxa"/>
          </w:tcPr>
          <w:p w:rsidR="00F8184A" w:rsidRPr="00F8184A" w:rsidRDefault="00F8184A" w:rsidP="000F02E7">
            <w:pPr>
              <w:rPr>
                <w:rFonts w:cs="Times New Roman"/>
                <w:sz w:val="24"/>
                <w:szCs w:val="24"/>
              </w:rPr>
            </w:pPr>
            <w:r w:rsidRPr="00F8184A">
              <w:rPr>
                <w:rFonts w:cs="Times New Roman"/>
                <w:sz w:val="24"/>
                <w:szCs w:val="24"/>
                <w:lang w:val="kk-KZ"/>
              </w:rPr>
              <w:t xml:space="preserve">Постоянная  </w:t>
            </w:r>
            <w:r w:rsidRPr="00F8184A">
              <w:rPr>
                <w:rFonts w:cs="Times New Roman"/>
                <w:sz w:val="24"/>
                <w:szCs w:val="24"/>
              </w:rPr>
              <w:t>(1</w:t>
            </w:r>
            <w:r w:rsidRPr="00F8184A">
              <w:rPr>
                <w:rFonts w:cs="Times New Roman"/>
                <w:sz w:val="24"/>
                <w:szCs w:val="24"/>
                <w:lang w:val="kk-KZ"/>
              </w:rPr>
              <w:t xml:space="preserve"> единица</w:t>
            </w:r>
            <w:r w:rsidRPr="00F8184A"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A96FCD" w:rsidRPr="00F8184A" w:rsidTr="00F8184A">
        <w:tc>
          <w:tcPr>
            <w:tcW w:w="562" w:type="dxa"/>
          </w:tcPr>
          <w:p w:rsidR="00A96FCD" w:rsidRPr="00F8184A" w:rsidRDefault="00945BF9" w:rsidP="00A96FCD">
            <w:pPr>
              <w:jc w:val="both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402" w:type="dxa"/>
          </w:tcPr>
          <w:p w:rsidR="00A96FCD" w:rsidRPr="00F8184A" w:rsidRDefault="00A96FCD" w:rsidP="00A96FCD">
            <w:pPr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F8184A">
              <w:rPr>
                <w:rFonts w:cs="Times New Roman"/>
                <w:b/>
                <w:sz w:val="24"/>
                <w:szCs w:val="24"/>
                <w:lang w:val="kk-KZ"/>
              </w:rPr>
              <w:t>Учитель математики</w:t>
            </w:r>
          </w:p>
        </w:tc>
        <w:tc>
          <w:tcPr>
            <w:tcW w:w="1559" w:type="dxa"/>
          </w:tcPr>
          <w:p w:rsidR="00A96FCD" w:rsidRPr="00F8184A" w:rsidRDefault="00A96FCD" w:rsidP="00A96FCD">
            <w:pPr>
              <w:jc w:val="both"/>
              <w:rPr>
                <w:rFonts w:cs="Times New Roman"/>
                <w:sz w:val="24"/>
                <w:szCs w:val="24"/>
                <w:lang w:val="kk-KZ"/>
              </w:rPr>
            </w:pPr>
            <w:r w:rsidRPr="00F8184A">
              <w:rPr>
                <w:rFonts w:cs="Times New Roman"/>
                <w:sz w:val="24"/>
                <w:szCs w:val="24"/>
                <w:lang w:val="kk-KZ"/>
              </w:rPr>
              <w:t xml:space="preserve">16 </w:t>
            </w:r>
            <w:r w:rsidRPr="00F8184A">
              <w:rPr>
                <w:rFonts w:cs="Times New Roman"/>
                <w:sz w:val="24"/>
                <w:szCs w:val="24"/>
              </w:rPr>
              <w:t>часов</w:t>
            </w:r>
          </w:p>
        </w:tc>
        <w:tc>
          <w:tcPr>
            <w:tcW w:w="2410" w:type="dxa"/>
          </w:tcPr>
          <w:p w:rsidR="00A96FCD" w:rsidRPr="00F8184A" w:rsidRDefault="00A96FCD" w:rsidP="00A96FCD">
            <w:pPr>
              <w:rPr>
                <w:rFonts w:cs="Times New Roman"/>
                <w:sz w:val="24"/>
                <w:szCs w:val="24"/>
              </w:rPr>
            </w:pPr>
            <w:r w:rsidRPr="00F8184A">
              <w:rPr>
                <w:rFonts w:cs="Times New Roman"/>
                <w:sz w:val="24"/>
                <w:szCs w:val="24"/>
                <w:lang w:val="kk-KZ"/>
              </w:rPr>
              <w:t>С русским языко</w:t>
            </w:r>
            <w:r w:rsidRPr="00F8184A">
              <w:rPr>
                <w:rFonts w:cs="Times New Roman"/>
                <w:sz w:val="24"/>
                <w:szCs w:val="24"/>
                <w:lang w:val="kk-KZ"/>
              </w:rPr>
              <w:t>м</w:t>
            </w:r>
            <w:r w:rsidRPr="00F8184A">
              <w:rPr>
                <w:rFonts w:cs="Times New Roman"/>
                <w:sz w:val="24"/>
                <w:szCs w:val="24"/>
                <w:lang w:val="kk-KZ"/>
              </w:rPr>
              <w:t xml:space="preserve"> обучения</w:t>
            </w:r>
          </w:p>
        </w:tc>
        <w:tc>
          <w:tcPr>
            <w:tcW w:w="1843" w:type="dxa"/>
          </w:tcPr>
          <w:p w:rsidR="00A96FCD" w:rsidRPr="00F8184A" w:rsidRDefault="00A96FCD" w:rsidP="00A96FCD">
            <w:pPr>
              <w:jc w:val="both"/>
              <w:rPr>
                <w:rFonts w:cs="Times New Roman"/>
                <w:sz w:val="24"/>
                <w:szCs w:val="24"/>
              </w:rPr>
            </w:pPr>
            <w:r w:rsidRPr="00F8184A">
              <w:rPr>
                <w:rFonts w:cs="Times New Roman"/>
                <w:sz w:val="24"/>
                <w:szCs w:val="24"/>
                <w:lang w:val="kk-KZ"/>
              </w:rPr>
              <w:t xml:space="preserve">Постоянная  </w:t>
            </w:r>
            <w:r w:rsidRPr="00F8184A">
              <w:rPr>
                <w:rFonts w:cs="Times New Roman"/>
                <w:sz w:val="24"/>
                <w:szCs w:val="24"/>
              </w:rPr>
              <w:t>(</w:t>
            </w:r>
            <w:r w:rsidRPr="00F8184A">
              <w:rPr>
                <w:rFonts w:cs="Times New Roman"/>
                <w:sz w:val="24"/>
                <w:szCs w:val="24"/>
                <w:lang w:val="kk-KZ"/>
              </w:rPr>
              <w:t>3 единицы</w:t>
            </w:r>
            <w:r w:rsidRPr="00F8184A"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A96FCD" w:rsidRPr="00F8184A" w:rsidTr="00F8184A">
        <w:tc>
          <w:tcPr>
            <w:tcW w:w="562" w:type="dxa"/>
          </w:tcPr>
          <w:p w:rsidR="00A96FCD" w:rsidRPr="00F8184A" w:rsidRDefault="00945BF9" w:rsidP="00A96FCD">
            <w:pPr>
              <w:jc w:val="both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402" w:type="dxa"/>
          </w:tcPr>
          <w:p w:rsidR="00A96FCD" w:rsidRPr="00F8184A" w:rsidRDefault="00A96FCD" w:rsidP="00A96FCD">
            <w:pPr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F8184A">
              <w:rPr>
                <w:rFonts w:cs="Times New Roman"/>
                <w:b/>
                <w:sz w:val="24"/>
                <w:szCs w:val="24"/>
                <w:lang w:val="kk-KZ"/>
              </w:rPr>
              <w:t>Учитель естествознания</w:t>
            </w:r>
          </w:p>
        </w:tc>
        <w:tc>
          <w:tcPr>
            <w:tcW w:w="1559" w:type="dxa"/>
          </w:tcPr>
          <w:p w:rsidR="00A96FCD" w:rsidRPr="00F8184A" w:rsidRDefault="00A96FCD" w:rsidP="00A96FCD">
            <w:pPr>
              <w:jc w:val="both"/>
              <w:rPr>
                <w:rFonts w:cs="Times New Roman"/>
                <w:sz w:val="24"/>
                <w:szCs w:val="24"/>
                <w:lang w:val="kk-KZ"/>
              </w:rPr>
            </w:pPr>
            <w:r w:rsidRPr="00F8184A">
              <w:rPr>
                <w:rFonts w:cs="Times New Roman"/>
                <w:sz w:val="24"/>
                <w:szCs w:val="24"/>
              </w:rPr>
              <w:t xml:space="preserve">13 </w:t>
            </w:r>
            <w:r w:rsidRPr="00F8184A">
              <w:rPr>
                <w:rFonts w:cs="Times New Roman"/>
                <w:sz w:val="24"/>
                <w:szCs w:val="24"/>
              </w:rPr>
              <w:t>часов</w:t>
            </w:r>
          </w:p>
        </w:tc>
        <w:tc>
          <w:tcPr>
            <w:tcW w:w="2410" w:type="dxa"/>
          </w:tcPr>
          <w:p w:rsidR="00A96FCD" w:rsidRPr="00F8184A" w:rsidRDefault="00A96FCD" w:rsidP="00A96FCD">
            <w:pPr>
              <w:rPr>
                <w:rFonts w:cs="Times New Roman"/>
                <w:sz w:val="24"/>
                <w:szCs w:val="24"/>
              </w:rPr>
            </w:pPr>
            <w:r w:rsidRPr="00F8184A">
              <w:rPr>
                <w:rFonts w:cs="Times New Roman"/>
                <w:sz w:val="24"/>
                <w:szCs w:val="24"/>
                <w:lang w:val="kk-KZ"/>
              </w:rPr>
              <w:t>С ру</w:t>
            </w:r>
            <w:r w:rsidRPr="00F8184A">
              <w:rPr>
                <w:rFonts w:cs="Times New Roman"/>
                <w:sz w:val="24"/>
                <w:szCs w:val="24"/>
                <w:lang w:val="kk-KZ"/>
              </w:rPr>
              <w:t xml:space="preserve">сским языком </w:t>
            </w:r>
            <w:r w:rsidRPr="00F8184A">
              <w:rPr>
                <w:rFonts w:cs="Times New Roman"/>
                <w:sz w:val="24"/>
                <w:szCs w:val="24"/>
                <w:lang w:val="kk-KZ"/>
              </w:rPr>
              <w:t>обучения</w:t>
            </w:r>
          </w:p>
        </w:tc>
        <w:tc>
          <w:tcPr>
            <w:tcW w:w="1843" w:type="dxa"/>
          </w:tcPr>
          <w:p w:rsidR="00A96FCD" w:rsidRPr="00F8184A" w:rsidRDefault="00A96FCD" w:rsidP="00A96FCD">
            <w:pPr>
              <w:jc w:val="both"/>
              <w:rPr>
                <w:rFonts w:cs="Times New Roman"/>
                <w:sz w:val="24"/>
                <w:szCs w:val="24"/>
              </w:rPr>
            </w:pPr>
            <w:r w:rsidRPr="00F8184A">
              <w:rPr>
                <w:rFonts w:cs="Times New Roman"/>
                <w:sz w:val="24"/>
                <w:szCs w:val="24"/>
                <w:lang w:val="kk-KZ"/>
              </w:rPr>
              <w:t xml:space="preserve">Постоянная  </w:t>
            </w:r>
            <w:r w:rsidRPr="00F8184A">
              <w:rPr>
                <w:rFonts w:cs="Times New Roman"/>
                <w:sz w:val="24"/>
                <w:szCs w:val="24"/>
              </w:rPr>
              <w:t>(1</w:t>
            </w:r>
            <w:r w:rsidRPr="00F8184A">
              <w:rPr>
                <w:rFonts w:cs="Times New Roman"/>
                <w:sz w:val="24"/>
                <w:szCs w:val="24"/>
                <w:lang w:val="kk-KZ"/>
              </w:rPr>
              <w:t xml:space="preserve"> единица</w:t>
            </w:r>
            <w:r w:rsidRPr="00F8184A"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A96FCD" w:rsidRPr="00F8184A" w:rsidTr="00F8184A">
        <w:tc>
          <w:tcPr>
            <w:tcW w:w="562" w:type="dxa"/>
          </w:tcPr>
          <w:p w:rsidR="00A96FCD" w:rsidRPr="00F8184A" w:rsidRDefault="00945BF9" w:rsidP="00A96FCD">
            <w:pPr>
              <w:jc w:val="both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402" w:type="dxa"/>
          </w:tcPr>
          <w:p w:rsidR="00A96FCD" w:rsidRPr="00F8184A" w:rsidRDefault="00A96FCD" w:rsidP="00A96FCD">
            <w:pPr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F8184A">
              <w:rPr>
                <w:rFonts w:cs="Times New Roman"/>
                <w:b/>
                <w:sz w:val="24"/>
                <w:szCs w:val="24"/>
                <w:lang w:val="kk-KZ"/>
              </w:rPr>
              <w:t>Учитель физики</w:t>
            </w:r>
          </w:p>
        </w:tc>
        <w:tc>
          <w:tcPr>
            <w:tcW w:w="1559" w:type="dxa"/>
          </w:tcPr>
          <w:p w:rsidR="00A96FCD" w:rsidRPr="00F8184A" w:rsidRDefault="00A96FCD" w:rsidP="00A96FCD">
            <w:pPr>
              <w:jc w:val="both"/>
              <w:rPr>
                <w:rFonts w:cs="Times New Roman"/>
                <w:sz w:val="24"/>
                <w:szCs w:val="24"/>
                <w:lang w:val="kk-KZ"/>
              </w:rPr>
            </w:pPr>
            <w:r w:rsidRPr="00F8184A">
              <w:rPr>
                <w:rFonts w:cs="Times New Roman"/>
                <w:sz w:val="24"/>
                <w:szCs w:val="24"/>
                <w:lang w:val="kk-KZ"/>
              </w:rPr>
              <w:t xml:space="preserve">8 </w:t>
            </w:r>
            <w:r w:rsidRPr="00F8184A">
              <w:rPr>
                <w:rFonts w:cs="Times New Roman"/>
                <w:sz w:val="24"/>
                <w:szCs w:val="24"/>
              </w:rPr>
              <w:t>часов</w:t>
            </w:r>
          </w:p>
        </w:tc>
        <w:tc>
          <w:tcPr>
            <w:tcW w:w="2410" w:type="dxa"/>
          </w:tcPr>
          <w:p w:rsidR="00A96FCD" w:rsidRPr="00F8184A" w:rsidRDefault="00A96FCD" w:rsidP="00A96FCD">
            <w:pPr>
              <w:rPr>
                <w:rFonts w:cs="Times New Roman"/>
                <w:sz w:val="24"/>
                <w:szCs w:val="24"/>
              </w:rPr>
            </w:pPr>
            <w:r w:rsidRPr="00F8184A">
              <w:rPr>
                <w:rFonts w:cs="Times New Roman"/>
                <w:sz w:val="24"/>
                <w:szCs w:val="24"/>
                <w:lang w:val="kk-KZ"/>
              </w:rPr>
              <w:t>С ру</w:t>
            </w:r>
            <w:r w:rsidRPr="00F8184A">
              <w:rPr>
                <w:rFonts w:cs="Times New Roman"/>
                <w:sz w:val="24"/>
                <w:szCs w:val="24"/>
                <w:lang w:val="kk-KZ"/>
              </w:rPr>
              <w:t xml:space="preserve">сским языком </w:t>
            </w:r>
            <w:r w:rsidRPr="00F8184A">
              <w:rPr>
                <w:rFonts w:cs="Times New Roman"/>
                <w:sz w:val="24"/>
                <w:szCs w:val="24"/>
                <w:lang w:val="kk-KZ"/>
              </w:rPr>
              <w:t>обучения</w:t>
            </w:r>
          </w:p>
        </w:tc>
        <w:tc>
          <w:tcPr>
            <w:tcW w:w="1843" w:type="dxa"/>
          </w:tcPr>
          <w:p w:rsidR="00A96FCD" w:rsidRPr="00F8184A" w:rsidRDefault="00A96FCD" w:rsidP="00A96FCD">
            <w:pPr>
              <w:jc w:val="both"/>
              <w:rPr>
                <w:rFonts w:cs="Times New Roman"/>
                <w:sz w:val="24"/>
                <w:szCs w:val="24"/>
              </w:rPr>
            </w:pPr>
            <w:r w:rsidRPr="00F8184A">
              <w:rPr>
                <w:rFonts w:cs="Times New Roman"/>
                <w:sz w:val="24"/>
                <w:szCs w:val="24"/>
                <w:lang w:val="kk-KZ"/>
              </w:rPr>
              <w:t xml:space="preserve">Постоянная  </w:t>
            </w:r>
            <w:r w:rsidRPr="00F8184A">
              <w:rPr>
                <w:rFonts w:cs="Times New Roman"/>
                <w:sz w:val="24"/>
                <w:szCs w:val="24"/>
              </w:rPr>
              <w:t>(1</w:t>
            </w:r>
            <w:r w:rsidRPr="00F8184A">
              <w:rPr>
                <w:rFonts w:cs="Times New Roman"/>
                <w:sz w:val="24"/>
                <w:szCs w:val="24"/>
                <w:lang w:val="kk-KZ"/>
              </w:rPr>
              <w:t xml:space="preserve"> единица</w:t>
            </w:r>
            <w:r w:rsidRPr="00F8184A"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A96FCD" w:rsidRPr="00F8184A" w:rsidTr="00F8184A">
        <w:tc>
          <w:tcPr>
            <w:tcW w:w="562" w:type="dxa"/>
          </w:tcPr>
          <w:p w:rsidR="00A96FCD" w:rsidRPr="00F8184A" w:rsidRDefault="00945BF9" w:rsidP="00A96FCD">
            <w:pPr>
              <w:jc w:val="both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402" w:type="dxa"/>
          </w:tcPr>
          <w:p w:rsidR="00A96FCD" w:rsidRPr="00F8184A" w:rsidRDefault="00A96FCD" w:rsidP="00A96FCD">
            <w:pPr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F8184A">
              <w:rPr>
                <w:rFonts w:cs="Times New Roman"/>
                <w:b/>
                <w:sz w:val="24"/>
                <w:szCs w:val="24"/>
                <w:lang w:val="kk-KZ"/>
              </w:rPr>
              <w:t>Учитель русского языка и литературы</w:t>
            </w:r>
          </w:p>
        </w:tc>
        <w:tc>
          <w:tcPr>
            <w:tcW w:w="1559" w:type="dxa"/>
          </w:tcPr>
          <w:p w:rsidR="00A96FCD" w:rsidRPr="00F8184A" w:rsidRDefault="00A96FCD" w:rsidP="00A96FCD">
            <w:pPr>
              <w:jc w:val="both"/>
              <w:rPr>
                <w:rFonts w:cs="Times New Roman"/>
                <w:sz w:val="24"/>
                <w:szCs w:val="24"/>
                <w:lang w:val="kk-KZ"/>
              </w:rPr>
            </w:pPr>
            <w:r w:rsidRPr="00F8184A">
              <w:rPr>
                <w:rFonts w:cs="Times New Roman"/>
                <w:sz w:val="24"/>
                <w:szCs w:val="24"/>
              </w:rPr>
              <w:t>16 часов</w:t>
            </w:r>
          </w:p>
        </w:tc>
        <w:tc>
          <w:tcPr>
            <w:tcW w:w="2410" w:type="dxa"/>
          </w:tcPr>
          <w:p w:rsidR="00A96FCD" w:rsidRPr="00F8184A" w:rsidRDefault="00A96FCD" w:rsidP="00A96FCD">
            <w:pPr>
              <w:rPr>
                <w:rFonts w:cs="Times New Roman"/>
                <w:sz w:val="24"/>
                <w:szCs w:val="24"/>
              </w:rPr>
            </w:pPr>
            <w:r w:rsidRPr="00F8184A">
              <w:rPr>
                <w:rFonts w:cs="Times New Roman"/>
                <w:sz w:val="24"/>
                <w:szCs w:val="24"/>
                <w:lang w:val="kk-KZ"/>
              </w:rPr>
              <w:t>С ру</w:t>
            </w:r>
            <w:r w:rsidRPr="00F8184A">
              <w:rPr>
                <w:rFonts w:cs="Times New Roman"/>
                <w:sz w:val="24"/>
                <w:szCs w:val="24"/>
                <w:lang w:val="kk-KZ"/>
              </w:rPr>
              <w:t xml:space="preserve">сским языком </w:t>
            </w:r>
            <w:r w:rsidRPr="00F8184A">
              <w:rPr>
                <w:rFonts w:cs="Times New Roman"/>
                <w:sz w:val="24"/>
                <w:szCs w:val="24"/>
                <w:lang w:val="kk-KZ"/>
              </w:rPr>
              <w:t>обучения</w:t>
            </w:r>
          </w:p>
        </w:tc>
        <w:tc>
          <w:tcPr>
            <w:tcW w:w="1843" w:type="dxa"/>
          </w:tcPr>
          <w:p w:rsidR="00A96FCD" w:rsidRPr="00F8184A" w:rsidRDefault="00A96FCD" w:rsidP="00A96FCD">
            <w:pPr>
              <w:jc w:val="both"/>
              <w:rPr>
                <w:rFonts w:cs="Times New Roman"/>
                <w:sz w:val="24"/>
                <w:szCs w:val="24"/>
              </w:rPr>
            </w:pPr>
            <w:r w:rsidRPr="00F8184A">
              <w:rPr>
                <w:rFonts w:cs="Times New Roman"/>
                <w:sz w:val="24"/>
                <w:szCs w:val="24"/>
                <w:lang w:val="kk-KZ"/>
              </w:rPr>
              <w:t xml:space="preserve">Постоянная  </w:t>
            </w:r>
            <w:r w:rsidRPr="00F8184A">
              <w:rPr>
                <w:rFonts w:cs="Times New Roman"/>
                <w:sz w:val="24"/>
                <w:szCs w:val="24"/>
              </w:rPr>
              <w:t>(2</w:t>
            </w:r>
            <w:r w:rsidRPr="00F8184A">
              <w:rPr>
                <w:rFonts w:cs="Times New Roman"/>
                <w:sz w:val="24"/>
                <w:szCs w:val="24"/>
                <w:lang w:val="kk-KZ"/>
              </w:rPr>
              <w:t xml:space="preserve"> единицы</w:t>
            </w:r>
            <w:r w:rsidRPr="00F8184A"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A96FCD" w:rsidRPr="00F8184A" w:rsidTr="00F8184A">
        <w:tc>
          <w:tcPr>
            <w:tcW w:w="562" w:type="dxa"/>
          </w:tcPr>
          <w:p w:rsidR="00A96FCD" w:rsidRPr="00F8184A" w:rsidRDefault="00945BF9" w:rsidP="00A96FCD">
            <w:pPr>
              <w:jc w:val="both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402" w:type="dxa"/>
          </w:tcPr>
          <w:p w:rsidR="00A96FCD" w:rsidRPr="00F8184A" w:rsidRDefault="00A96FCD" w:rsidP="00A96FCD">
            <w:pPr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F8184A">
              <w:rPr>
                <w:rFonts w:cs="Times New Roman"/>
                <w:b/>
                <w:sz w:val="24"/>
                <w:szCs w:val="24"/>
                <w:lang w:val="kk-KZ"/>
              </w:rPr>
              <w:t>Педагог-логопед</w:t>
            </w:r>
          </w:p>
        </w:tc>
        <w:tc>
          <w:tcPr>
            <w:tcW w:w="1559" w:type="dxa"/>
          </w:tcPr>
          <w:p w:rsidR="00A96FCD" w:rsidRPr="00F8184A" w:rsidRDefault="00A96FCD" w:rsidP="00A96FCD">
            <w:pPr>
              <w:jc w:val="both"/>
              <w:rPr>
                <w:rFonts w:cs="Times New Roman"/>
                <w:sz w:val="24"/>
                <w:szCs w:val="24"/>
              </w:rPr>
            </w:pPr>
            <w:r w:rsidRPr="00F8184A">
              <w:rPr>
                <w:rFonts w:cs="Times New Roman"/>
                <w:sz w:val="24"/>
                <w:szCs w:val="24"/>
                <w:lang w:val="kk-KZ"/>
              </w:rPr>
              <w:t>1 единица</w:t>
            </w:r>
          </w:p>
        </w:tc>
        <w:tc>
          <w:tcPr>
            <w:tcW w:w="2410" w:type="dxa"/>
          </w:tcPr>
          <w:p w:rsidR="00A96FCD" w:rsidRPr="00F8184A" w:rsidRDefault="00A96FCD" w:rsidP="00A96FCD">
            <w:pPr>
              <w:rPr>
                <w:rFonts w:cs="Times New Roman"/>
                <w:sz w:val="24"/>
                <w:szCs w:val="24"/>
              </w:rPr>
            </w:pPr>
            <w:r w:rsidRPr="00F8184A">
              <w:rPr>
                <w:rFonts w:cs="Times New Roman"/>
                <w:sz w:val="24"/>
                <w:szCs w:val="24"/>
                <w:lang w:val="kk-KZ"/>
              </w:rPr>
              <w:t>На к</w:t>
            </w:r>
            <w:r w:rsidRPr="00F8184A">
              <w:rPr>
                <w:rFonts w:cs="Times New Roman"/>
                <w:sz w:val="24"/>
                <w:szCs w:val="24"/>
                <w:lang w:val="kk-KZ"/>
              </w:rPr>
              <w:t xml:space="preserve">азахском и русском языках </w:t>
            </w:r>
          </w:p>
        </w:tc>
        <w:tc>
          <w:tcPr>
            <w:tcW w:w="1843" w:type="dxa"/>
          </w:tcPr>
          <w:p w:rsidR="00A96FCD" w:rsidRPr="00F8184A" w:rsidRDefault="00A96FCD" w:rsidP="00A96FCD">
            <w:pPr>
              <w:rPr>
                <w:rFonts w:cs="Times New Roman"/>
                <w:sz w:val="24"/>
                <w:szCs w:val="24"/>
              </w:rPr>
            </w:pPr>
            <w:r w:rsidRPr="00F8184A">
              <w:rPr>
                <w:rFonts w:cs="Times New Roman"/>
                <w:sz w:val="24"/>
                <w:szCs w:val="24"/>
                <w:lang w:val="kk-KZ"/>
              </w:rPr>
              <w:t xml:space="preserve">Постоянная  </w:t>
            </w:r>
            <w:r w:rsidRPr="00F8184A">
              <w:rPr>
                <w:rFonts w:cs="Times New Roman"/>
                <w:sz w:val="24"/>
                <w:szCs w:val="24"/>
              </w:rPr>
              <w:t>(1</w:t>
            </w:r>
            <w:r w:rsidRPr="00F8184A">
              <w:rPr>
                <w:rFonts w:cs="Times New Roman"/>
                <w:sz w:val="24"/>
                <w:szCs w:val="24"/>
                <w:lang w:val="kk-KZ"/>
              </w:rPr>
              <w:t xml:space="preserve"> единица</w:t>
            </w:r>
            <w:r w:rsidRPr="00F8184A"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A96FCD" w:rsidRPr="00F8184A" w:rsidTr="00F8184A">
        <w:tc>
          <w:tcPr>
            <w:tcW w:w="562" w:type="dxa"/>
          </w:tcPr>
          <w:p w:rsidR="00A96FCD" w:rsidRPr="00F8184A" w:rsidRDefault="00945BF9" w:rsidP="00A96FCD">
            <w:pPr>
              <w:jc w:val="both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402" w:type="dxa"/>
          </w:tcPr>
          <w:p w:rsidR="00A96FCD" w:rsidRPr="00F8184A" w:rsidRDefault="00A96FCD" w:rsidP="00A96FCD">
            <w:pPr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F8184A">
              <w:rPr>
                <w:rFonts w:cs="Times New Roman"/>
                <w:b/>
                <w:sz w:val="24"/>
                <w:szCs w:val="24"/>
                <w:lang w:val="kk-KZ"/>
              </w:rPr>
              <w:t>Педагог дефектолог</w:t>
            </w:r>
          </w:p>
        </w:tc>
        <w:tc>
          <w:tcPr>
            <w:tcW w:w="1559" w:type="dxa"/>
          </w:tcPr>
          <w:p w:rsidR="00A96FCD" w:rsidRPr="00F8184A" w:rsidRDefault="00A96FCD" w:rsidP="00A96FCD">
            <w:pPr>
              <w:jc w:val="both"/>
              <w:rPr>
                <w:rFonts w:cs="Times New Roman"/>
                <w:sz w:val="24"/>
                <w:szCs w:val="24"/>
              </w:rPr>
            </w:pPr>
            <w:r w:rsidRPr="00F8184A">
              <w:rPr>
                <w:rFonts w:cs="Times New Roman"/>
                <w:sz w:val="24"/>
                <w:szCs w:val="24"/>
                <w:lang w:val="kk-KZ"/>
              </w:rPr>
              <w:t>1 единица</w:t>
            </w:r>
          </w:p>
        </w:tc>
        <w:tc>
          <w:tcPr>
            <w:tcW w:w="2410" w:type="dxa"/>
          </w:tcPr>
          <w:p w:rsidR="00A96FCD" w:rsidRPr="00F8184A" w:rsidRDefault="00A96FCD" w:rsidP="00A96FCD">
            <w:pPr>
              <w:rPr>
                <w:rFonts w:cs="Times New Roman"/>
                <w:sz w:val="24"/>
                <w:szCs w:val="24"/>
              </w:rPr>
            </w:pPr>
            <w:r w:rsidRPr="00F8184A">
              <w:rPr>
                <w:rFonts w:cs="Times New Roman"/>
                <w:sz w:val="24"/>
                <w:szCs w:val="24"/>
                <w:lang w:val="kk-KZ"/>
              </w:rPr>
              <w:t>На к</w:t>
            </w:r>
            <w:r w:rsidRPr="00F8184A">
              <w:rPr>
                <w:rFonts w:cs="Times New Roman"/>
                <w:sz w:val="24"/>
                <w:szCs w:val="24"/>
                <w:lang w:val="kk-KZ"/>
              </w:rPr>
              <w:t xml:space="preserve">азахском и русском языках </w:t>
            </w:r>
          </w:p>
        </w:tc>
        <w:tc>
          <w:tcPr>
            <w:tcW w:w="1843" w:type="dxa"/>
          </w:tcPr>
          <w:p w:rsidR="00A96FCD" w:rsidRPr="00F8184A" w:rsidRDefault="00A96FCD" w:rsidP="00A96FCD">
            <w:pPr>
              <w:rPr>
                <w:rFonts w:cs="Times New Roman"/>
                <w:sz w:val="24"/>
                <w:szCs w:val="24"/>
              </w:rPr>
            </w:pPr>
            <w:r w:rsidRPr="00F8184A">
              <w:rPr>
                <w:rFonts w:cs="Times New Roman"/>
                <w:sz w:val="24"/>
                <w:szCs w:val="24"/>
                <w:lang w:val="kk-KZ"/>
              </w:rPr>
              <w:t>Временно вакантная</w:t>
            </w:r>
            <w:r w:rsidRPr="00F8184A"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  <w:r w:rsidRPr="00F8184A">
              <w:rPr>
                <w:rFonts w:cs="Times New Roman"/>
                <w:sz w:val="24"/>
                <w:szCs w:val="24"/>
              </w:rPr>
              <w:t>(1</w:t>
            </w:r>
            <w:r w:rsidRPr="00F8184A">
              <w:rPr>
                <w:rFonts w:cs="Times New Roman"/>
                <w:sz w:val="24"/>
                <w:szCs w:val="24"/>
                <w:lang w:val="kk-KZ"/>
              </w:rPr>
              <w:t xml:space="preserve"> единица</w:t>
            </w:r>
            <w:r w:rsidRPr="00F8184A"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A96FCD" w:rsidRPr="00F8184A" w:rsidTr="00F8184A">
        <w:tc>
          <w:tcPr>
            <w:tcW w:w="562" w:type="dxa"/>
          </w:tcPr>
          <w:p w:rsidR="00A96FCD" w:rsidRPr="00F8184A" w:rsidRDefault="00945BF9" w:rsidP="00A96FCD">
            <w:pPr>
              <w:jc w:val="both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402" w:type="dxa"/>
          </w:tcPr>
          <w:p w:rsidR="00A96FCD" w:rsidRPr="00F8184A" w:rsidRDefault="00A96FCD" w:rsidP="00A96FCD">
            <w:pPr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F8184A">
              <w:rPr>
                <w:rFonts w:cs="Times New Roman"/>
                <w:b/>
                <w:sz w:val="24"/>
                <w:szCs w:val="24"/>
                <w:lang w:val="kk-KZ"/>
              </w:rPr>
              <w:t>Педагог психолог</w:t>
            </w:r>
          </w:p>
        </w:tc>
        <w:tc>
          <w:tcPr>
            <w:tcW w:w="1559" w:type="dxa"/>
          </w:tcPr>
          <w:p w:rsidR="00A96FCD" w:rsidRPr="00F8184A" w:rsidRDefault="00A96FCD" w:rsidP="00A96FCD">
            <w:pPr>
              <w:jc w:val="both"/>
              <w:rPr>
                <w:rFonts w:cs="Times New Roman"/>
                <w:sz w:val="24"/>
                <w:szCs w:val="24"/>
              </w:rPr>
            </w:pPr>
            <w:r w:rsidRPr="00F8184A">
              <w:rPr>
                <w:rFonts w:cs="Times New Roman"/>
                <w:sz w:val="24"/>
                <w:szCs w:val="24"/>
                <w:lang w:val="kk-KZ"/>
              </w:rPr>
              <w:t>1 единица</w:t>
            </w:r>
          </w:p>
        </w:tc>
        <w:tc>
          <w:tcPr>
            <w:tcW w:w="2410" w:type="dxa"/>
          </w:tcPr>
          <w:p w:rsidR="00A96FCD" w:rsidRPr="00F8184A" w:rsidRDefault="00A96FCD" w:rsidP="00A96FCD">
            <w:pPr>
              <w:rPr>
                <w:rFonts w:cs="Times New Roman"/>
                <w:sz w:val="24"/>
                <w:szCs w:val="24"/>
              </w:rPr>
            </w:pPr>
            <w:r w:rsidRPr="00F8184A">
              <w:rPr>
                <w:rFonts w:cs="Times New Roman"/>
                <w:sz w:val="24"/>
                <w:szCs w:val="24"/>
                <w:lang w:val="kk-KZ"/>
              </w:rPr>
              <w:t>На к</w:t>
            </w:r>
            <w:r w:rsidRPr="00F8184A">
              <w:rPr>
                <w:rFonts w:cs="Times New Roman"/>
                <w:sz w:val="24"/>
                <w:szCs w:val="24"/>
                <w:lang w:val="kk-KZ"/>
              </w:rPr>
              <w:t xml:space="preserve">азахском и русском языках </w:t>
            </w:r>
          </w:p>
        </w:tc>
        <w:tc>
          <w:tcPr>
            <w:tcW w:w="1843" w:type="dxa"/>
          </w:tcPr>
          <w:p w:rsidR="00A96FCD" w:rsidRPr="00F8184A" w:rsidRDefault="00A96FCD" w:rsidP="00A96FCD">
            <w:pPr>
              <w:rPr>
                <w:rFonts w:cs="Times New Roman"/>
                <w:sz w:val="24"/>
                <w:szCs w:val="24"/>
              </w:rPr>
            </w:pPr>
            <w:r w:rsidRPr="00F8184A">
              <w:rPr>
                <w:rFonts w:cs="Times New Roman"/>
                <w:sz w:val="24"/>
                <w:szCs w:val="24"/>
                <w:lang w:val="kk-KZ"/>
              </w:rPr>
              <w:t xml:space="preserve">Постоянная  </w:t>
            </w:r>
            <w:r w:rsidRPr="00F8184A">
              <w:rPr>
                <w:rFonts w:cs="Times New Roman"/>
                <w:sz w:val="24"/>
                <w:szCs w:val="24"/>
              </w:rPr>
              <w:t>(1</w:t>
            </w:r>
            <w:r w:rsidRPr="00F8184A">
              <w:rPr>
                <w:rFonts w:cs="Times New Roman"/>
                <w:sz w:val="24"/>
                <w:szCs w:val="24"/>
                <w:lang w:val="kk-KZ"/>
              </w:rPr>
              <w:t xml:space="preserve"> единица</w:t>
            </w:r>
            <w:r w:rsidRPr="00F8184A"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A96FCD" w:rsidRPr="00F8184A" w:rsidTr="00F8184A">
        <w:tc>
          <w:tcPr>
            <w:tcW w:w="562" w:type="dxa"/>
          </w:tcPr>
          <w:p w:rsidR="00A96FCD" w:rsidRPr="00F8184A" w:rsidRDefault="00945BF9" w:rsidP="00A96FCD">
            <w:pPr>
              <w:jc w:val="both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402" w:type="dxa"/>
          </w:tcPr>
          <w:p w:rsidR="00A96FCD" w:rsidRPr="00F8184A" w:rsidRDefault="00A96FCD" w:rsidP="00A96FCD">
            <w:pPr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F8184A">
              <w:rPr>
                <w:rFonts w:cs="Times New Roman"/>
                <w:b/>
                <w:sz w:val="24"/>
                <w:szCs w:val="24"/>
                <w:lang w:val="kk-KZ"/>
              </w:rPr>
              <w:t>Социальный педагог</w:t>
            </w:r>
          </w:p>
        </w:tc>
        <w:tc>
          <w:tcPr>
            <w:tcW w:w="1559" w:type="dxa"/>
          </w:tcPr>
          <w:p w:rsidR="00A96FCD" w:rsidRPr="00F8184A" w:rsidRDefault="00A96FCD" w:rsidP="00A96FCD">
            <w:pPr>
              <w:jc w:val="both"/>
              <w:rPr>
                <w:rFonts w:cs="Times New Roman"/>
                <w:sz w:val="24"/>
                <w:szCs w:val="24"/>
              </w:rPr>
            </w:pPr>
            <w:r w:rsidRPr="00F8184A">
              <w:rPr>
                <w:rFonts w:cs="Times New Roman"/>
                <w:sz w:val="24"/>
                <w:szCs w:val="24"/>
                <w:lang w:val="kk-KZ"/>
              </w:rPr>
              <w:t>1 единица</w:t>
            </w:r>
          </w:p>
        </w:tc>
        <w:tc>
          <w:tcPr>
            <w:tcW w:w="2410" w:type="dxa"/>
          </w:tcPr>
          <w:p w:rsidR="00A96FCD" w:rsidRPr="00F8184A" w:rsidRDefault="00A96FCD" w:rsidP="00A96FCD">
            <w:pPr>
              <w:rPr>
                <w:rFonts w:cs="Times New Roman"/>
                <w:sz w:val="24"/>
                <w:szCs w:val="24"/>
              </w:rPr>
            </w:pPr>
            <w:r w:rsidRPr="00F8184A">
              <w:rPr>
                <w:rFonts w:cs="Times New Roman"/>
                <w:sz w:val="24"/>
                <w:szCs w:val="24"/>
                <w:lang w:val="kk-KZ"/>
              </w:rPr>
              <w:t>На к</w:t>
            </w:r>
            <w:r w:rsidRPr="00F8184A">
              <w:rPr>
                <w:rFonts w:cs="Times New Roman"/>
                <w:sz w:val="24"/>
                <w:szCs w:val="24"/>
                <w:lang w:val="kk-KZ"/>
              </w:rPr>
              <w:t xml:space="preserve">азахском и русском языках </w:t>
            </w:r>
          </w:p>
        </w:tc>
        <w:tc>
          <w:tcPr>
            <w:tcW w:w="1843" w:type="dxa"/>
          </w:tcPr>
          <w:p w:rsidR="00A96FCD" w:rsidRPr="00F8184A" w:rsidRDefault="00A96FCD" w:rsidP="00A96FCD">
            <w:pPr>
              <w:rPr>
                <w:rFonts w:cs="Times New Roman"/>
                <w:sz w:val="24"/>
                <w:szCs w:val="24"/>
              </w:rPr>
            </w:pPr>
            <w:r w:rsidRPr="00F8184A">
              <w:rPr>
                <w:rFonts w:cs="Times New Roman"/>
                <w:sz w:val="24"/>
                <w:szCs w:val="24"/>
                <w:lang w:val="kk-KZ"/>
              </w:rPr>
              <w:t xml:space="preserve">Постоянная  </w:t>
            </w:r>
            <w:r w:rsidRPr="00F8184A">
              <w:rPr>
                <w:rFonts w:cs="Times New Roman"/>
                <w:sz w:val="24"/>
                <w:szCs w:val="24"/>
              </w:rPr>
              <w:t>(1</w:t>
            </w:r>
            <w:r w:rsidRPr="00F8184A">
              <w:rPr>
                <w:rFonts w:cs="Times New Roman"/>
                <w:sz w:val="24"/>
                <w:szCs w:val="24"/>
                <w:lang w:val="kk-KZ"/>
              </w:rPr>
              <w:t xml:space="preserve"> единица</w:t>
            </w:r>
            <w:r w:rsidRPr="00F8184A">
              <w:rPr>
                <w:rFonts w:cs="Times New Roman"/>
                <w:sz w:val="24"/>
                <w:szCs w:val="24"/>
              </w:rPr>
              <w:t>)</w:t>
            </w:r>
          </w:p>
        </w:tc>
      </w:tr>
    </w:tbl>
    <w:p w:rsidR="00BC2B35" w:rsidRPr="00F8184A" w:rsidRDefault="00BC2B35" w:rsidP="00BC2B35">
      <w:pPr>
        <w:spacing w:after="0"/>
        <w:jc w:val="both"/>
        <w:rPr>
          <w:rFonts w:cs="Times New Roman"/>
          <w:sz w:val="24"/>
          <w:szCs w:val="24"/>
          <w:lang w:val="kk-KZ"/>
        </w:rPr>
      </w:pPr>
      <w:bookmarkStart w:id="0" w:name="_GoBack"/>
      <w:bookmarkEnd w:id="0"/>
    </w:p>
    <w:sectPr w:rsidR="00BC2B35" w:rsidRPr="00F8184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B35"/>
    <w:rsid w:val="00331804"/>
    <w:rsid w:val="005B5371"/>
    <w:rsid w:val="006C0B77"/>
    <w:rsid w:val="008242FF"/>
    <w:rsid w:val="00870751"/>
    <w:rsid w:val="00922C48"/>
    <w:rsid w:val="00945BF9"/>
    <w:rsid w:val="00A96FCD"/>
    <w:rsid w:val="00B915B7"/>
    <w:rsid w:val="00BC2B35"/>
    <w:rsid w:val="00DE04C7"/>
    <w:rsid w:val="00E851B1"/>
    <w:rsid w:val="00EA59DF"/>
    <w:rsid w:val="00EE4070"/>
    <w:rsid w:val="00F12C76"/>
    <w:rsid w:val="00F8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0511AE-E125-462D-B0A4-2D70E9676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2B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B5371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5B537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5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50003590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090005750_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rus/docs/V250003590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hr-nobd.edu.kz/" TargetMode="External"/><Relationship Id="rId9" Type="http://schemas.openxmlformats.org/officeDocument/2006/relationships/hyperlink" Target="https://adilet.zan.kz/rus/docs/V25000359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2025-08-12T08:24:00Z</dcterms:created>
  <dcterms:modified xsi:type="dcterms:W3CDTF">2025-08-12T09:46:00Z</dcterms:modified>
</cp:coreProperties>
</file>